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AE7586" w:rsidTr="00AE7586">
        <w:tc>
          <w:tcPr>
            <w:tcW w:w="7087" w:type="dxa"/>
          </w:tcPr>
          <w:p w:rsidR="00AE7586" w:rsidRPr="00AE7586" w:rsidRDefault="00AE7586" w:rsidP="00AE7586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Before</w:t>
            </w:r>
          </w:p>
        </w:tc>
        <w:tc>
          <w:tcPr>
            <w:tcW w:w="7087" w:type="dxa"/>
          </w:tcPr>
          <w:p w:rsidR="00AE7586" w:rsidRPr="00AE7586" w:rsidRDefault="00AE7586" w:rsidP="00AE7586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During</w:t>
            </w:r>
          </w:p>
        </w:tc>
      </w:tr>
      <w:tr w:rsidR="00AE7586" w:rsidTr="00AE7586">
        <w:tc>
          <w:tcPr>
            <w:tcW w:w="7087" w:type="dxa"/>
          </w:tcPr>
          <w:p w:rsidR="00AE7586" w:rsidRDefault="00AE7586">
            <w:r w:rsidRPr="00AE7586">
              <w:drawing>
                <wp:anchor distT="0" distB="0" distL="114300" distR="114300" simplePos="0" relativeHeight="251658240" behindDoc="1" locked="0" layoutInCell="1" allowOverlap="1" wp14:anchorId="1249A2F4" wp14:editId="2DFD36EB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3175</wp:posOffset>
                  </wp:positionV>
                  <wp:extent cx="3959860" cy="2519680"/>
                  <wp:effectExtent l="0" t="0" r="2540" b="0"/>
                  <wp:wrapTight wrapText="bothSides">
                    <wp:wrapPolygon edited="0">
                      <wp:start x="0" y="0"/>
                      <wp:lineTo x="0" y="21393"/>
                      <wp:lineTo x="21510" y="21393"/>
                      <wp:lineTo x="21510" y="0"/>
                      <wp:lineTo x="0" y="0"/>
                    </wp:wrapPolygon>
                  </wp:wrapTight>
                  <wp:docPr id="5" name="Content Placeholder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3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9860" cy="251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E7586" w:rsidRDefault="00AE7586"/>
          <w:p w:rsidR="00AE7586" w:rsidRDefault="00AE7586"/>
          <w:p w:rsidR="00AE7586" w:rsidRDefault="00AE7586"/>
          <w:p w:rsidR="00AE7586" w:rsidRDefault="00AE7586"/>
          <w:p w:rsidR="00AE7586" w:rsidRDefault="00AE7586"/>
          <w:p w:rsidR="00AE7586" w:rsidRDefault="00AE7586"/>
          <w:p w:rsidR="00AE7586" w:rsidRDefault="00AE7586"/>
          <w:p w:rsidR="00AE7586" w:rsidRDefault="00AE7586"/>
          <w:p w:rsidR="00AE7586" w:rsidRDefault="00AE7586"/>
          <w:p w:rsidR="00AE7586" w:rsidRDefault="00AE7586"/>
          <w:p w:rsidR="00AE7586" w:rsidRDefault="00AE7586"/>
        </w:tc>
        <w:tc>
          <w:tcPr>
            <w:tcW w:w="7087" w:type="dxa"/>
          </w:tcPr>
          <w:p w:rsidR="00AE7586" w:rsidRDefault="00AE7586">
            <w:r w:rsidRPr="00AE7586">
              <w:drawing>
                <wp:anchor distT="0" distB="0" distL="114300" distR="114300" simplePos="0" relativeHeight="251659264" behindDoc="1" locked="0" layoutInCell="1" allowOverlap="1" wp14:anchorId="6630ABC3" wp14:editId="743A423C">
                  <wp:simplePos x="0" y="0"/>
                  <wp:positionH relativeFrom="column">
                    <wp:posOffset>319405</wp:posOffset>
                  </wp:positionH>
                  <wp:positionV relativeFrom="paragraph">
                    <wp:posOffset>3175</wp:posOffset>
                  </wp:positionV>
                  <wp:extent cx="3743960" cy="2700020"/>
                  <wp:effectExtent l="0" t="0" r="8890" b="5080"/>
                  <wp:wrapTight wrapText="bothSides">
                    <wp:wrapPolygon edited="0">
                      <wp:start x="0" y="0"/>
                      <wp:lineTo x="0" y="21488"/>
                      <wp:lineTo x="21541" y="21488"/>
                      <wp:lineTo x="21541" y="0"/>
                      <wp:lineTo x="0" y="0"/>
                    </wp:wrapPolygon>
                  </wp:wrapTight>
                  <wp:docPr id="6" name="Content Placeholder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ontent Placeholder 3"/>
                          <pic:cNvPicPr>
                            <a:picLocks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3960" cy="2700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E7586" w:rsidTr="00AE7586">
        <w:tc>
          <w:tcPr>
            <w:tcW w:w="14174" w:type="dxa"/>
            <w:gridSpan w:val="2"/>
          </w:tcPr>
          <w:p w:rsidR="00AE7586" w:rsidRPr="00AE7586" w:rsidRDefault="00AE7586" w:rsidP="00AE7586">
            <w:pPr>
              <w:jc w:val="center"/>
              <w:rPr>
                <w:rFonts w:ascii="Sassoon Primary" w:hAnsi="Sassoon Primary"/>
              </w:rPr>
            </w:pPr>
            <w:r w:rsidRPr="00AE7586">
              <w:rPr>
                <w:rFonts w:ascii="Sassoon Primary" w:hAnsi="Sassoon Primary"/>
                <w:sz w:val="24"/>
              </w:rPr>
              <w:t>Similarities and Differences</w:t>
            </w:r>
          </w:p>
        </w:tc>
      </w:tr>
      <w:tr w:rsidR="00AE7586" w:rsidTr="00AE7586">
        <w:tc>
          <w:tcPr>
            <w:tcW w:w="14174" w:type="dxa"/>
            <w:gridSpan w:val="2"/>
          </w:tcPr>
          <w:p w:rsidR="00AE7586" w:rsidRDefault="00AE7586" w:rsidP="00AE7586">
            <w:pPr>
              <w:jc w:val="center"/>
              <w:rPr>
                <w:rFonts w:ascii="Sassoon Primary" w:hAnsi="Sassoon Primary"/>
                <w:sz w:val="24"/>
              </w:rPr>
            </w:pPr>
          </w:p>
          <w:p w:rsidR="00AE7586" w:rsidRDefault="00AE7586" w:rsidP="00AE7586">
            <w:pPr>
              <w:jc w:val="center"/>
              <w:rPr>
                <w:rFonts w:ascii="Sassoon Primary" w:hAnsi="Sassoon Primary"/>
                <w:sz w:val="24"/>
              </w:rPr>
            </w:pPr>
          </w:p>
          <w:p w:rsidR="00AE7586" w:rsidRDefault="00AE7586" w:rsidP="00AE7586">
            <w:pPr>
              <w:jc w:val="center"/>
              <w:rPr>
                <w:rFonts w:ascii="Sassoon Primary" w:hAnsi="Sassoon Primary"/>
                <w:sz w:val="24"/>
              </w:rPr>
            </w:pPr>
          </w:p>
          <w:p w:rsidR="00AE7586" w:rsidRDefault="00AE7586" w:rsidP="00AE7586">
            <w:pPr>
              <w:jc w:val="center"/>
              <w:rPr>
                <w:rFonts w:ascii="Sassoon Primary" w:hAnsi="Sassoon Primary"/>
                <w:sz w:val="24"/>
              </w:rPr>
            </w:pPr>
          </w:p>
          <w:p w:rsidR="00AE7586" w:rsidRDefault="00AE7586" w:rsidP="00AE7586">
            <w:pPr>
              <w:jc w:val="center"/>
              <w:rPr>
                <w:rFonts w:ascii="Sassoon Primary" w:hAnsi="Sassoon Primary"/>
                <w:sz w:val="24"/>
              </w:rPr>
            </w:pPr>
          </w:p>
          <w:p w:rsidR="00AE7586" w:rsidRDefault="00AE7586" w:rsidP="00AE7586">
            <w:pPr>
              <w:jc w:val="center"/>
              <w:rPr>
                <w:rFonts w:ascii="Sassoon Primary" w:hAnsi="Sassoon Primary"/>
                <w:sz w:val="24"/>
              </w:rPr>
            </w:pPr>
          </w:p>
          <w:p w:rsidR="00AE7586" w:rsidRDefault="00AE7586" w:rsidP="00AE7586">
            <w:pPr>
              <w:jc w:val="center"/>
              <w:rPr>
                <w:rFonts w:ascii="Sassoon Primary" w:hAnsi="Sassoon Primary"/>
                <w:sz w:val="24"/>
              </w:rPr>
            </w:pPr>
          </w:p>
          <w:p w:rsidR="00AE7586" w:rsidRDefault="00AE7586" w:rsidP="00AE7586">
            <w:pPr>
              <w:jc w:val="center"/>
              <w:rPr>
                <w:rFonts w:ascii="Sassoon Primary" w:hAnsi="Sassoon Primary"/>
                <w:sz w:val="24"/>
              </w:rPr>
            </w:pPr>
          </w:p>
          <w:p w:rsidR="00AE7586" w:rsidRDefault="00AE7586" w:rsidP="00AE7586">
            <w:pPr>
              <w:jc w:val="center"/>
              <w:rPr>
                <w:rFonts w:ascii="Sassoon Primary" w:hAnsi="Sassoon Primary"/>
                <w:sz w:val="24"/>
              </w:rPr>
            </w:pPr>
          </w:p>
          <w:p w:rsidR="00AE7586" w:rsidRDefault="00AE7586" w:rsidP="00AE7586">
            <w:pPr>
              <w:jc w:val="center"/>
              <w:rPr>
                <w:rFonts w:ascii="Sassoon Primary" w:hAnsi="Sassoon Primary"/>
                <w:sz w:val="24"/>
              </w:rPr>
            </w:pPr>
          </w:p>
          <w:p w:rsidR="00AE7586" w:rsidRPr="00AE7586" w:rsidRDefault="00AE7586" w:rsidP="00AE7586">
            <w:pPr>
              <w:rPr>
                <w:rFonts w:ascii="Sassoon Primary" w:hAnsi="Sassoon Primary"/>
                <w:sz w:val="24"/>
              </w:rPr>
            </w:pPr>
          </w:p>
        </w:tc>
        <w:bookmarkStart w:id="0" w:name="_GoBack"/>
        <w:bookmarkEnd w:id="0"/>
      </w:tr>
    </w:tbl>
    <w:p w:rsidR="00AE7586" w:rsidRDefault="00AE7586" w:rsidP="00AE7586">
      <w:pPr>
        <w:jc w:val="center"/>
        <w:rPr>
          <w:rFonts w:ascii="Sassoon Primary" w:hAnsi="Sassoon Primary"/>
        </w:rPr>
      </w:pPr>
      <w:r>
        <w:rPr>
          <w:rFonts w:ascii="Sassoon Primary" w:hAnsi="Sassoon Primary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122830</wp:posOffset>
                </wp:positionH>
                <wp:positionV relativeFrom="paragraph">
                  <wp:posOffset>297332</wp:posOffset>
                </wp:positionV>
                <wp:extent cx="8584442" cy="736979"/>
                <wp:effectExtent l="0" t="0" r="2667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84442" cy="73697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9.65pt;margin-top:23.4pt;width:675.95pt;height:58.0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" filled="f" strokecolor="#243f60 [1604]" strokeweight="2pt"/>
            </w:pict>
          </mc:Fallback>
        </mc:AlternateContent>
      </w:r>
    </w:p>
    <w:p w:rsidR="00A97465" w:rsidRDefault="00AE7586" w:rsidP="00AE7586">
      <w:pPr>
        <w:jc w:val="center"/>
        <w:rPr>
          <w:rFonts w:ascii="Sassoon Primary" w:hAnsi="Sassoon Primary"/>
        </w:rPr>
      </w:pPr>
      <w:r>
        <w:rPr>
          <w:rFonts w:ascii="Sassoon Primary" w:hAnsi="Sassoon Primary"/>
        </w:rPr>
        <w:t xml:space="preserve">Word Bank: </w:t>
      </w:r>
    </w:p>
    <w:p w:rsidR="00AE7586" w:rsidRPr="00AE7586" w:rsidRDefault="00AE7586" w:rsidP="00AE7586">
      <w:pPr>
        <w:jc w:val="center"/>
        <w:rPr>
          <w:rFonts w:ascii="Sassoon Primary" w:hAnsi="Sassoon Primary"/>
        </w:rPr>
      </w:pPr>
      <w:r>
        <w:rPr>
          <w:rFonts w:ascii="Sassoon Primary" w:hAnsi="Sassoon Primary"/>
        </w:rPr>
        <w:t>Agricultural</w:t>
      </w:r>
      <w:r>
        <w:rPr>
          <w:rFonts w:ascii="Sassoon Primary" w:hAnsi="Sassoon Primary"/>
        </w:rPr>
        <w:tab/>
      </w:r>
      <w:r>
        <w:rPr>
          <w:rFonts w:ascii="Sassoon Primary" w:hAnsi="Sassoon Primary"/>
        </w:rPr>
        <w:tab/>
        <w:t>Industrial</w:t>
      </w:r>
      <w:r>
        <w:rPr>
          <w:rFonts w:ascii="Sassoon Primary" w:hAnsi="Sassoon Primary"/>
        </w:rPr>
        <w:tab/>
      </w:r>
      <w:r>
        <w:rPr>
          <w:rFonts w:ascii="Sassoon Primary" w:hAnsi="Sassoon Primary"/>
        </w:rPr>
        <w:tab/>
        <w:t>Factory</w:t>
      </w:r>
      <w:r>
        <w:rPr>
          <w:rFonts w:ascii="Sassoon Primary" w:hAnsi="Sassoon Primary"/>
        </w:rPr>
        <w:tab/>
      </w:r>
      <w:r>
        <w:rPr>
          <w:rFonts w:ascii="Sassoon Primary" w:hAnsi="Sassoon Primary"/>
        </w:rPr>
        <w:tab/>
        <w:t>Population</w:t>
      </w:r>
      <w:r>
        <w:rPr>
          <w:rFonts w:ascii="Sassoon Primary" w:hAnsi="Sassoon Primary"/>
        </w:rPr>
        <w:tab/>
      </w:r>
      <w:r>
        <w:rPr>
          <w:rFonts w:ascii="Sassoon Primary" w:hAnsi="Sassoon Primary"/>
        </w:rPr>
        <w:tab/>
        <w:t>Urban</w:t>
      </w:r>
      <w:r>
        <w:rPr>
          <w:rFonts w:ascii="Sassoon Primary" w:hAnsi="Sassoon Primary"/>
        </w:rPr>
        <w:tab/>
      </w:r>
      <w:r>
        <w:rPr>
          <w:rFonts w:ascii="Sassoon Primary" w:hAnsi="Sassoon Primary"/>
        </w:rPr>
        <w:tab/>
        <w:t>Rural</w:t>
      </w:r>
      <w:r>
        <w:rPr>
          <w:rFonts w:ascii="Sassoon Primary" w:hAnsi="Sassoon Primary"/>
        </w:rPr>
        <w:tab/>
      </w:r>
      <w:r>
        <w:rPr>
          <w:rFonts w:ascii="Sassoon Primary" w:hAnsi="Sassoon Primary"/>
        </w:rPr>
        <w:tab/>
        <w:t>Pollution</w:t>
      </w:r>
    </w:p>
    <w:sectPr w:rsidR="00AE7586" w:rsidRPr="00AE7586" w:rsidSect="00AE7586">
      <w:pgSz w:w="16838" w:h="11906" w:orient="landscape"/>
      <w:pgMar w:top="851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586"/>
    <w:rsid w:val="00A97465"/>
    <w:rsid w:val="00AE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7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7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5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7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7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5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Robinson</dc:creator>
  <cp:lastModifiedBy>Jan Robinson</cp:lastModifiedBy>
  <cp:revision>1</cp:revision>
  <dcterms:created xsi:type="dcterms:W3CDTF">2019-11-07T14:33:00Z</dcterms:created>
  <dcterms:modified xsi:type="dcterms:W3CDTF">2019-11-07T14:39:00Z</dcterms:modified>
</cp:coreProperties>
</file>